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C34A989" w:rsidR="00B10B76" w:rsidRPr="002A6207" w:rsidRDefault="001C0714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JULI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1C071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9E98059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DEDB51E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0B7FA835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223A5CFA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096286BE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286AEEC1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6AB74349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1C071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35F7B2F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5A8A51E6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2700801D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76F674BB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76FF72AA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3EBFEA03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735BEB04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1C071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8ECF167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13C52F33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20481F93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575E6D3C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5694811B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4EE3AE90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6DEB74C9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1C071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BCDD6A2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5C7E2652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4C7DDD89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4901F034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55E07722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0C9CD470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2F61EDBE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1C071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DF3D20F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35057A20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417E40BD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771CDABF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1E58CC55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C0714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25B5E9A1" w14:textId="4FA3A442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53E14779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1C071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47FE273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391F0210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59EE0B3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6B1F1867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2F81E7B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3B6204A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1D0174ED" w:rsidR="001C0714" w:rsidRPr="001C0714" w:rsidRDefault="001C0714" w:rsidP="001C071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C0714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2025-09-27T06:08:00Z</dcterms:modified>
</cp:coreProperties>
</file>